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06E2" w14:textId="43668856" w:rsidR="00E242CB" w:rsidRPr="001B70CB" w:rsidRDefault="007B2911" w:rsidP="001B70C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1B70CB">
        <w:rPr>
          <w:rFonts w:ascii="方正小标宋简体" w:eastAsia="方正小标宋简体" w:hint="eastAsia"/>
          <w:sz w:val="32"/>
          <w:szCs w:val="32"/>
        </w:rPr>
        <w:t>海南省2023年全国硕士研究生招生考试成绩复核申请表</w:t>
      </w:r>
    </w:p>
    <w:p w14:paraId="4F8917E5" w14:textId="77777777" w:rsidR="007B2911" w:rsidRPr="001B70CB" w:rsidRDefault="007B2911" w:rsidP="001B70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127"/>
        <w:gridCol w:w="770"/>
        <w:gridCol w:w="448"/>
        <w:gridCol w:w="1112"/>
        <w:gridCol w:w="647"/>
        <w:gridCol w:w="1228"/>
        <w:gridCol w:w="1888"/>
      </w:tblGrid>
      <w:tr w:rsidR="007B2911" w:rsidRPr="001B70CB" w14:paraId="74BB9FA5" w14:textId="77777777" w:rsidTr="001B70CB">
        <w:trPr>
          <w:trHeight w:hRule="exact" w:val="799"/>
        </w:trPr>
        <w:tc>
          <w:tcPr>
            <w:tcW w:w="649" w:type="pct"/>
            <w:vAlign w:val="center"/>
          </w:tcPr>
          <w:p w14:paraId="7E5F4DE1" w14:textId="77777777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姓名</w:t>
            </w:r>
          </w:p>
        </w:tc>
        <w:tc>
          <w:tcPr>
            <w:tcW w:w="1143" w:type="pct"/>
            <w:gridSpan w:val="2"/>
            <w:vAlign w:val="center"/>
          </w:tcPr>
          <w:p w14:paraId="293BA661" w14:textId="77777777" w:rsidR="007B2911" w:rsidRPr="001B70CB" w:rsidRDefault="007B2911" w:rsidP="001B70CB"/>
        </w:tc>
        <w:tc>
          <w:tcPr>
            <w:tcW w:w="940" w:type="pct"/>
            <w:gridSpan w:val="2"/>
            <w:vAlign w:val="center"/>
          </w:tcPr>
          <w:p w14:paraId="33033987" w14:textId="0CFE68D5" w:rsid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考生编号</w:t>
            </w:r>
          </w:p>
          <w:p w14:paraId="706A919B" w14:textId="17087265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(15位数)</w:t>
            </w:r>
          </w:p>
        </w:tc>
        <w:tc>
          <w:tcPr>
            <w:tcW w:w="2269" w:type="pct"/>
            <w:gridSpan w:val="3"/>
            <w:vAlign w:val="center"/>
          </w:tcPr>
          <w:p w14:paraId="4360D441" w14:textId="77777777" w:rsidR="007B2911" w:rsidRPr="001B70CB" w:rsidRDefault="007B2911" w:rsidP="001B70CB"/>
        </w:tc>
      </w:tr>
      <w:tr w:rsidR="007B2911" w:rsidRPr="001B70CB" w14:paraId="2F0352A3" w14:textId="77777777" w:rsidTr="001B70CB">
        <w:trPr>
          <w:trHeight w:hRule="exact" w:val="627"/>
        </w:trPr>
        <w:tc>
          <w:tcPr>
            <w:tcW w:w="649" w:type="pct"/>
            <w:vAlign w:val="center"/>
          </w:tcPr>
          <w:p w14:paraId="5CE87B92" w14:textId="77777777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E-mail</w:t>
            </w:r>
          </w:p>
        </w:tc>
        <w:tc>
          <w:tcPr>
            <w:tcW w:w="1413" w:type="pct"/>
            <w:gridSpan w:val="3"/>
            <w:vAlign w:val="center"/>
          </w:tcPr>
          <w:p w14:paraId="5DD968FA" w14:textId="77777777" w:rsidR="007B2911" w:rsidRPr="001B70CB" w:rsidRDefault="007B2911" w:rsidP="001B70CB"/>
        </w:tc>
        <w:tc>
          <w:tcPr>
            <w:tcW w:w="1060" w:type="pct"/>
            <w:gridSpan w:val="2"/>
            <w:vAlign w:val="center"/>
          </w:tcPr>
          <w:p w14:paraId="789D2FF5" w14:textId="77777777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联系电话(手机)</w:t>
            </w:r>
          </w:p>
        </w:tc>
        <w:tc>
          <w:tcPr>
            <w:tcW w:w="1878" w:type="pct"/>
            <w:gridSpan w:val="2"/>
            <w:vAlign w:val="center"/>
          </w:tcPr>
          <w:p w14:paraId="4145D4D9" w14:textId="77777777" w:rsidR="007B2911" w:rsidRPr="001B70CB" w:rsidRDefault="007B2911" w:rsidP="001B70CB"/>
        </w:tc>
      </w:tr>
      <w:tr w:rsidR="007B2911" w:rsidRPr="001B70CB" w14:paraId="084D7D92" w14:textId="77777777" w:rsidTr="001B70CB">
        <w:trPr>
          <w:trHeight w:hRule="exact" w:val="693"/>
        </w:trPr>
        <w:tc>
          <w:tcPr>
            <w:tcW w:w="1328" w:type="pct"/>
            <w:gridSpan w:val="2"/>
            <w:vAlign w:val="center"/>
          </w:tcPr>
          <w:p w14:paraId="2D860DD5" w14:textId="77777777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报考专业及代码</w:t>
            </w:r>
          </w:p>
        </w:tc>
        <w:tc>
          <w:tcPr>
            <w:tcW w:w="3672" w:type="pct"/>
            <w:gridSpan w:val="6"/>
          </w:tcPr>
          <w:p w14:paraId="0ACD7D53" w14:textId="77777777" w:rsidR="007B2911" w:rsidRPr="001B70CB" w:rsidRDefault="007B2911" w:rsidP="001B70CB"/>
        </w:tc>
      </w:tr>
      <w:tr w:rsidR="007B2911" w:rsidRPr="001B70CB" w14:paraId="638FCBF8" w14:textId="77777777" w:rsidTr="001B70CB">
        <w:trPr>
          <w:cantSplit/>
          <w:trHeight w:val="570"/>
        </w:trPr>
        <w:tc>
          <w:tcPr>
            <w:tcW w:w="1328" w:type="pct"/>
            <w:gridSpan w:val="2"/>
            <w:tcBorders>
              <w:bottom w:val="single" w:sz="4" w:space="0" w:color="auto"/>
            </w:tcBorders>
            <w:vAlign w:val="center"/>
          </w:tcPr>
          <w:p w14:paraId="1FD70828" w14:textId="77777777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申请复核科目代码</w:t>
            </w:r>
          </w:p>
        </w:tc>
        <w:tc>
          <w:tcPr>
            <w:tcW w:w="2534" w:type="pct"/>
            <w:gridSpan w:val="5"/>
            <w:vAlign w:val="center"/>
          </w:tcPr>
          <w:p w14:paraId="1760B043" w14:textId="3A195D51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申请复核科目名称</w:t>
            </w:r>
          </w:p>
        </w:tc>
        <w:tc>
          <w:tcPr>
            <w:tcW w:w="1137" w:type="pct"/>
            <w:vAlign w:val="center"/>
          </w:tcPr>
          <w:p w14:paraId="7356C9FC" w14:textId="77777777" w:rsidR="007B2911" w:rsidRPr="001B70CB" w:rsidRDefault="007B2911" w:rsidP="001B70CB">
            <w:pPr>
              <w:jc w:val="center"/>
            </w:pPr>
            <w:r w:rsidRPr="001B70CB">
              <w:rPr>
                <w:rFonts w:hint="eastAsia"/>
              </w:rPr>
              <w:t>成绩</w:t>
            </w:r>
          </w:p>
        </w:tc>
      </w:tr>
      <w:tr w:rsidR="007B2911" w:rsidRPr="001B70CB" w14:paraId="5E1940B8" w14:textId="77777777" w:rsidTr="001B70CB">
        <w:trPr>
          <w:cantSplit/>
          <w:trHeight w:val="570"/>
        </w:trPr>
        <w:tc>
          <w:tcPr>
            <w:tcW w:w="1328" w:type="pct"/>
            <w:gridSpan w:val="2"/>
            <w:tcBorders>
              <w:bottom w:val="single" w:sz="4" w:space="0" w:color="auto"/>
            </w:tcBorders>
            <w:vAlign w:val="center"/>
          </w:tcPr>
          <w:p w14:paraId="1E90DA03" w14:textId="77777777" w:rsidR="007B2911" w:rsidRPr="001B70CB" w:rsidRDefault="007B2911" w:rsidP="001B70CB"/>
        </w:tc>
        <w:tc>
          <w:tcPr>
            <w:tcW w:w="2534" w:type="pct"/>
            <w:gridSpan w:val="5"/>
            <w:vAlign w:val="center"/>
          </w:tcPr>
          <w:p w14:paraId="360874AA" w14:textId="77777777" w:rsidR="007B2911" w:rsidRPr="001B70CB" w:rsidRDefault="007B2911" w:rsidP="001B70CB"/>
        </w:tc>
        <w:tc>
          <w:tcPr>
            <w:tcW w:w="1137" w:type="pct"/>
            <w:vAlign w:val="center"/>
          </w:tcPr>
          <w:p w14:paraId="7D7073D9" w14:textId="77777777" w:rsidR="007B2911" w:rsidRPr="001B70CB" w:rsidRDefault="007B2911" w:rsidP="001B70CB"/>
        </w:tc>
      </w:tr>
      <w:tr w:rsidR="007B2911" w:rsidRPr="001B70CB" w14:paraId="1553F854" w14:textId="77777777" w:rsidTr="001B70CB">
        <w:trPr>
          <w:cantSplit/>
          <w:trHeight w:val="570"/>
        </w:trPr>
        <w:tc>
          <w:tcPr>
            <w:tcW w:w="1328" w:type="pct"/>
            <w:gridSpan w:val="2"/>
            <w:tcBorders>
              <w:bottom w:val="single" w:sz="4" w:space="0" w:color="auto"/>
            </w:tcBorders>
            <w:vAlign w:val="center"/>
          </w:tcPr>
          <w:p w14:paraId="09D4BA79" w14:textId="77777777" w:rsidR="007B2911" w:rsidRPr="001B70CB" w:rsidRDefault="007B2911" w:rsidP="001B70CB"/>
        </w:tc>
        <w:tc>
          <w:tcPr>
            <w:tcW w:w="2534" w:type="pct"/>
            <w:gridSpan w:val="5"/>
            <w:vAlign w:val="center"/>
          </w:tcPr>
          <w:p w14:paraId="41026F73" w14:textId="77777777" w:rsidR="007B2911" w:rsidRPr="001B70CB" w:rsidRDefault="007B2911" w:rsidP="001B70CB"/>
        </w:tc>
        <w:tc>
          <w:tcPr>
            <w:tcW w:w="1137" w:type="pct"/>
            <w:vAlign w:val="center"/>
          </w:tcPr>
          <w:p w14:paraId="157A7129" w14:textId="77777777" w:rsidR="007B2911" w:rsidRPr="001B70CB" w:rsidRDefault="007B2911" w:rsidP="001B70CB"/>
        </w:tc>
      </w:tr>
      <w:tr w:rsidR="007B2911" w:rsidRPr="001B70CB" w14:paraId="1B70A2B1" w14:textId="77777777" w:rsidTr="001B70CB">
        <w:trPr>
          <w:cantSplit/>
          <w:trHeight w:val="570"/>
        </w:trPr>
        <w:tc>
          <w:tcPr>
            <w:tcW w:w="1328" w:type="pct"/>
            <w:gridSpan w:val="2"/>
            <w:tcBorders>
              <w:bottom w:val="single" w:sz="4" w:space="0" w:color="auto"/>
            </w:tcBorders>
            <w:vAlign w:val="center"/>
          </w:tcPr>
          <w:p w14:paraId="516A7E77" w14:textId="77777777" w:rsidR="007B2911" w:rsidRPr="001B70CB" w:rsidRDefault="007B2911" w:rsidP="001B70CB"/>
        </w:tc>
        <w:tc>
          <w:tcPr>
            <w:tcW w:w="2534" w:type="pct"/>
            <w:gridSpan w:val="5"/>
            <w:vAlign w:val="center"/>
          </w:tcPr>
          <w:p w14:paraId="7D826DCC" w14:textId="77777777" w:rsidR="007B2911" w:rsidRPr="001B70CB" w:rsidRDefault="007B2911" w:rsidP="001B70CB"/>
        </w:tc>
        <w:tc>
          <w:tcPr>
            <w:tcW w:w="1137" w:type="pct"/>
            <w:vAlign w:val="center"/>
          </w:tcPr>
          <w:p w14:paraId="0FBB31C2" w14:textId="77777777" w:rsidR="007B2911" w:rsidRPr="001B70CB" w:rsidRDefault="007B2911" w:rsidP="001B70CB"/>
        </w:tc>
      </w:tr>
      <w:tr w:rsidR="007B2911" w:rsidRPr="001B70CB" w14:paraId="7ACD1F63" w14:textId="77777777" w:rsidTr="001B70CB">
        <w:trPr>
          <w:cantSplit/>
          <w:trHeight w:val="570"/>
        </w:trPr>
        <w:tc>
          <w:tcPr>
            <w:tcW w:w="1328" w:type="pct"/>
            <w:gridSpan w:val="2"/>
            <w:tcBorders>
              <w:bottom w:val="single" w:sz="4" w:space="0" w:color="auto"/>
            </w:tcBorders>
            <w:vAlign w:val="center"/>
          </w:tcPr>
          <w:p w14:paraId="4B1E1127" w14:textId="77777777" w:rsidR="007B2911" w:rsidRPr="001B70CB" w:rsidRDefault="007B2911" w:rsidP="001B70CB"/>
        </w:tc>
        <w:tc>
          <w:tcPr>
            <w:tcW w:w="2534" w:type="pct"/>
            <w:gridSpan w:val="5"/>
            <w:vAlign w:val="center"/>
          </w:tcPr>
          <w:p w14:paraId="5B84EF7D" w14:textId="77777777" w:rsidR="007B2911" w:rsidRPr="001B70CB" w:rsidRDefault="007B2911" w:rsidP="001B70CB"/>
        </w:tc>
        <w:tc>
          <w:tcPr>
            <w:tcW w:w="1137" w:type="pct"/>
            <w:vAlign w:val="center"/>
          </w:tcPr>
          <w:p w14:paraId="15E484F3" w14:textId="77777777" w:rsidR="007B2911" w:rsidRPr="001B70CB" w:rsidRDefault="007B2911" w:rsidP="001B70CB"/>
        </w:tc>
      </w:tr>
      <w:tr w:rsidR="007B2911" w:rsidRPr="001B70CB" w14:paraId="1C5A87B3" w14:textId="77777777" w:rsidTr="002D1DAC">
        <w:trPr>
          <w:trHeight w:val="525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A3A1340" w14:textId="77777777" w:rsidR="007B2911" w:rsidRPr="001B70CB" w:rsidRDefault="007B2911" w:rsidP="001B70CB">
            <w:r w:rsidRPr="001B70CB">
              <w:rPr>
                <w:rFonts w:hint="eastAsia"/>
              </w:rPr>
              <w:t>（根据有关规定，成绩复核只核查考生答卷是否有试题漏评、成绩累计或登计错误，不重新评阅答卷;复核结果只向考生提供所复核科目成绩总分，考生本人不得查阅答卷。）</w:t>
            </w:r>
          </w:p>
          <w:p w14:paraId="11014283" w14:textId="77777777" w:rsidR="007B2911" w:rsidRPr="001B70CB" w:rsidRDefault="007B2911" w:rsidP="001B70CB"/>
          <w:p w14:paraId="78616145" w14:textId="77777777" w:rsidR="007B2911" w:rsidRPr="001B70CB" w:rsidRDefault="007B2911" w:rsidP="001B70CB">
            <w:r w:rsidRPr="001B70CB">
              <w:rPr>
                <w:rFonts w:hint="eastAsia"/>
              </w:rPr>
              <w:t>申请复核理由：</w:t>
            </w:r>
          </w:p>
          <w:p w14:paraId="4ADD916C" w14:textId="77777777" w:rsidR="007B2911" w:rsidRPr="001B70CB" w:rsidRDefault="007B2911" w:rsidP="001B70CB"/>
          <w:p w14:paraId="3120B1BB" w14:textId="77777777" w:rsidR="007B2911" w:rsidRPr="001B70CB" w:rsidRDefault="007B2911" w:rsidP="001B70CB"/>
          <w:p w14:paraId="4E4F1013" w14:textId="77777777" w:rsidR="007B2911" w:rsidRPr="001B70CB" w:rsidRDefault="007B2911" w:rsidP="001B70CB"/>
          <w:p w14:paraId="4A288B22" w14:textId="77777777" w:rsidR="007B2911" w:rsidRPr="001B70CB" w:rsidRDefault="007B2911" w:rsidP="001B70CB"/>
          <w:p w14:paraId="106E7637" w14:textId="77777777" w:rsidR="007B2911" w:rsidRPr="001B70CB" w:rsidRDefault="007B2911" w:rsidP="001B70CB"/>
          <w:p w14:paraId="78B9CDCE" w14:textId="77777777" w:rsidR="007B2911" w:rsidRPr="001B70CB" w:rsidRDefault="007B2911" w:rsidP="001B70CB"/>
          <w:p w14:paraId="0B195006" w14:textId="77777777" w:rsidR="007B2911" w:rsidRPr="001B70CB" w:rsidRDefault="007B2911" w:rsidP="001B70CB"/>
          <w:p w14:paraId="651FB724" w14:textId="77777777" w:rsidR="007B2911" w:rsidRPr="001B70CB" w:rsidRDefault="007B2911" w:rsidP="001B70CB"/>
          <w:p w14:paraId="0CC1CC6E" w14:textId="77777777" w:rsidR="007B2911" w:rsidRPr="001B70CB" w:rsidRDefault="007B2911" w:rsidP="001B70CB"/>
          <w:p w14:paraId="01CC3E1B" w14:textId="77777777" w:rsidR="007B2911" w:rsidRPr="001B70CB" w:rsidRDefault="007B2911" w:rsidP="001B70CB"/>
          <w:p w14:paraId="13773062" w14:textId="77777777" w:rsidR="007B2911" w:rsidRPr="001B70CB" w:rsidRDefault="007B2911" w:rsidP="001B70CB">
            <w:pPr>
              <w:ind w:firstLineChars="2500" w:firstLine="5250"/>
            </w:pPr>
            <w:r w:rsidRPr="001B70CB">
              <w:rPr>
                <w:rFonts w:hint="eastAsia"/>
              </w:rPr>
              <w:t>考生签名：</w:t>
            </w:r>
          </w:p>
          <w:p w14:paraId="5E87D746" w14:textId="77777777" w:rsidR="007B2911" w:rsidRPr="001B70CB" w:rsidRDefault="007B2911" w:rsidP="001B70CB">
            <w:pPr>
              <w:ind w:firstLineChars="2400" w:firstLine="5040"/>
            </w:pPr>
            <w:r w:rsidRPr="001B70CB">
              <w:rPr>
                <w:rFonts w:hint="eastAsia"/>
              </w:rPr>
              <w:t>202  年   月   日</w:t>
            </w:r>
          </w:p>
        </w:tc>
      </w:tr>
    </w:tbl>
    <w:p w14:paraId="645C3AC9" w14:textId="50AB3953" w:rsidR="007B2911" w:rsidRPr="001B70CB" w:rsidRDefault="007B2911" w:rsidP="001B70CB"/>
    <w:p w14:paraId="53C2F6E6" w14:textId="7986B5E9" w:rsidR="007B2911" w:rsidRPr="001B70CB" w:rsidRDefault="007B2911" w:rsidP="001B70CB"/>
    <w:p w14:paraId="7F5AD0BC" w14:textId="77777777" w:rsidR="007B2911" w:rsidRPr="001B70CB" w:rsidRDefault="007B2911" w:rsidP="001B70CB">
      <w:r w:rsidRPr="001B70CB">
        <w:rPr>
          <w:rFonts w:hint="eastAsia"/>
        </w:rPr>
        <w:t>注：复核结果将在申请截止时间结束后3个工作日内通知考生本人。</w:t>
      </w:r>
    </w:p>
    <w:p w14:paraId="3FFD9C1D" w14:textId="77777777" w:rsidR="007B2911" w:rsidRPr="001B70CB" w:rsidRDefault="007B2911" w:rsidP="001B70CB"/>
    <w:sectPr w:rsidR="007B2911" w:rsidRPr="001B7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E386" w14:textId="77777777" w:rsidR="000603E4" w:rsidRDefault="000603E4" w:rsidP="001B70CB">
      <w:r>
        <w:separator/>
      </w:r>
    </w:p>
  </w:endnote>
  <w:endnote w:type="continuationSeparator" w:id="0">
    <w:p w14:paraId="50BDED93" w14:textId="77777777" w:rsidR="000603E4" w:rsidRDefault="000603E4" w:rsidP="001B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07A0" w14:textId="77777777" w:rsidR="000603E4" w:rsidRDefault="000603E4" w:rsidP="001B70CB">
      <w:r>
        <w:separator/>
      </w:r>
    </w:p>
  </w:footnote>
  <w:footnote w:type="continuationSeparator" w:id="0">
    <w:p w14:paraId="7618B731" w14:textId="77777777" w:rsidR="000603E4" w:rsidRDefault="000603E4" w:rsidP="001B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11"/>
    <w:rsid w:val="000603E4"/>
    <w:rsid w:val="001B70CB"/>
    <w:rsid w:val="007B2911"/>
    <w:rsid w:val="00E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17A4B"/>
  <w15:chartTrackingRefBased/>
  <w15:docId w15:val="{8022A99F-C047-4BD4-82DA-0B90426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淑婷</dc:creator>
  <cp:keywords/>
  <dc:description/>
  <cp:lastModifiedBy>谢 淑婷</cp:lastModifiedBy>
  <cp:revision>2</cp:revision>
  <dcterms:created xsi:type="dcterms:W3CDTF">2023-02-21T03:50:00Z</dcterms:created>
  <dcterms:modified xsi:type="dcterms:W3CDTF">2023-02-21T06:53:00Z</dcterms:modified>
</cp:coreProperties>
</file>